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1932dc9ba00c74c5bc095d70579d6fd525f22"/>
    <w:p>
      <w:pPr>
        <w:pStyle w:val="Heading3"/>
      </w:pPr>
      <w:r>
        <w:t xml:space="preserve">О текущей ситуации в округе за период с 16 по 23 марта 2020 года</w:t>
      </w:r>
    </w:p>
    <w:p>
      <w:pPr>
        <w:pStyle w:val="FirstParagraph"/>
      </w:pPr>
      <w:r>
        <w:t xml:space="preserve">24.03.2020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16</w:t>
      </w:r>
      <w:r>
        <w:t xml:space="preserve"> </w:t>
      </w:r>
      <w:r>
        <w:t xml:space="preserve">марта 2020 года по 08:00</w:t>
      </w:r>
      <w:r>
        <w:t xml:space="preserve"> </w:t>
      </w:r>
      <w:r>
        <w:rPr>
          <w:bCs/>
          <w:b/>
        </w:rPr>
        <w:t xml:space="preserve">23</w:t>
      </w:r>
      <w:r>
        <w:t xml:space="preserve"> </w:t>
      </w:r>
      <w:r>
        <w:t xml:space="preserve">марта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43</w:t>
      </w:r>
      <w:r>
        <w:t xml:space="preserve">выезда,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5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- 18.03.2020 года в 11 часов 41 минуту, по адресу: г. Зеленоград, напротив корп. 2014, произошло загорание травы по фронту 100 м.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- 19.03.2020 года в 19 часов 40 минут, по адресу: г. Зеленоград, корп. 832, произошло загорание мусора в контейнере на площади 6 м.кв.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- 20.03.2020 года, в 04 часа 44 минуты, по адресу: г. Зеленоград, корп. 1121, произошло загорание мусора в контейнере на площади 6 м.кв.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- 22.03.2020 года в 12 часов 33 минуты, по адресу: г. Зеленоград, корп. 1504, произошло загорание мусора в м/контейнере на площади 2 м.кв.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t xml:space="preserve">- 22.03.2020 года в 13 часов 15 минут по адресу: г. Зеленоград, корп. 1132, произошло загорание мусора между 3 и 4эт. На площади 1м.кв. Наиболее вероятной причиной пожара является неосторожное обращение с огнем неустановленного лица;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1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- 19.03.2020 года, корп.1141 ГБОУ СОШ №853;</w:t>
      </w:r>
    </w:p>
    <w:p>
      <w:pPr>
        <w:pStyle w:val="BodyText"/>
      </w:pPr>
      <w:r>
        <w:rPr>
          <w:u w:val="single"/>
        </w:rPr>
        <w:t xml:space="preserve">На ложное срабатывание пожарной сигнализации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3</w:t>
      </w:r>
      <w:r>
        <w:rPr>
          <w:u w:val="single"/>
        </w:rPr>
        <w:t xml:space="preserve"> </w:t>
      </w:r>
      <w:r>
        <w:rPr>
          <w:u w:val="single"/>
        </w:rPr>
        <w:t xml:space="preserve">раза.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6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21</w:t>
      </w:r>
      <w:r>
        <w:t xml:space="preserve"> </w:t>
      </w:r>
      <w:r>
        <w:t xml:space="preserve">выезд.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http://savelki.mos.ru/safety-and-security/mes/info-moe/detail/8780893.html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Савелки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avelki.mos.ru" TargetMode="External" /><Relationship Type="http://schemas.openxmlformats.org/officeDocument/2006/relationships/hyperlink" Id="rId21" Target="http://savelki.mos.ru/safety-and-security/mes/info-moe/detail/8780893.html" TargetMode="External" /><Relationship Type="http://schemas.openxmlformats.org/officeDocument/2006/relationships/hyperlink" Id="rId20" Target="https://matushkino.mos.ru/safety-and-security/mchs-101/weekly-summaries-of-the-mes/detail/8778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avelki.mos.ru" TargetMode="External" /><Relationship Type="http://schemas.openxmlformats.org/officeDocument/2006/relationships/hyperlink" Id="rId21" Target="http://savelki.mos.ru/safety-and-security/mes/info-moe/detail/8780893.html" TargetMode="External" /><Relationship Type="http://schemas.openxmlformats.org/officeDocument/2006/relationships/hyperlink" Id="rId20" Target="https://matushkino.mos.ru/safety-and-security/mchs-101/weekly-summaries-of-the-mes/detail/8778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2024-09-17T10:25:23Z</dcterms:created>
  <dcterms:modified xsi:type="dcterms:W3CDTF">2024-09-17T10:25:23Z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