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6e299989714ffa5411c1faafba18fd1b04803"/>
    <w:p>
      <w:pPr>
        <w:pStyle w:val="Heading3"/>
      </w:pPr>
      <w:r>
        <w:t xml:space="preserve">О текущей ситуации в округе с 02 января 2023 года года по 09 января 2023 года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t xml:space="preserve">За период с 08:00 «02» января 2023 года по 08:00 «09» января 2023 года пожарно-спасательные подразделения на территории округа совершили 72 выезда, из них:</w:t>
      </w:r>
      <w:r>
        <w:br/>
      </w:r>
      <w:r>
        <w:br/>
      </w:r>
      <w:r>
        <w:t xml:space="preserve">На пожар 4 выезда:</w:t>
      </w:r>
      <w:r>
        <w:br/>
      </w:r>
      <w:r>
        <w:br/>
      </w:r>
      <w:r>
        <w:t xml:space="preserve">05.01.2023 г. по адресу: Зеленоград, Панфиловский проспект, дом 6А проезжая часть, a/м Hyundai на площади 6 кв.м.</w:t>
      </w:r>
    </w:p>
    <w:p>
      <w:pPr>
        <w:pStyle w:val="BodyText"/>
      </w:pPr>
      <w:r>
        <w:br/>
      </w:r>
      <w:r>
        <w:t xml:space="preserve">06.01.2023 г. по адресу: Зеленоград, Прудный переулок, происходило загорание в одноэтажной деревянной бытовке по всей площади, площадь пожара составила 6 кв.м. В ходе проведения разведки в очаге пожара под завалами был обнаружен труп мужчины. Личность и причина пожара устанавливаются.</w:t>
      </w:r>
      <w:r>
        <w:br/>
      </w:r>
      <w:r>
        <w:br/>
      </w:r>
      <w:r>
        <w:t xml:space="preserve">07.01.2023 г. по адресу: Зеленоград, улица Заводская, дом 16А, произошло загорание личных вещей и мебели в бытовке на площади 8 кв.м. Причина пожара устанавливается.</w:t>
      </w:r>
    </w:p>
    <w:p>
      <w:pPr>
        <w:pStyle w:val="BodyText"/>
      </w:pPr>
      <w:r>
        <w:t xml:space="preserve">08.01.2023 г. по адресу: Зеленоград, корп. 1505, произошло загорание мусора в м/камере на площади 1 кв.м.</w:t>
      </w:r>
    </w:p>
    <w:p>
      <w:pPr>
        <w:pStyle w:val="BodyText"/>
      </w:pPr>
      <w:r>
        <w:br/>
      </w:r>
      <w:r>
        <w:t xml:space="preserve">Для отработки практических действий в случае пожара и других</w:t>
      </w:r>
      <w:r>
        <w:br/>
      </w:r>
      <w:r>
        <w:t xml:space="preserve">чрезвычайных ситуаций, а также в целях осуществления профилактической работы (спецнаряд/патрулирование) совершили 40 выездов.</w:t>
      </w:r>
      <w:r>
        <w:br/>
      </w:r>
      <w:r>
        <w:br/>
      </w:r>
      <w:r>
        <w:t xml:space="preserve">На ложное срабатывание АПС Стрелец-мониторинг 4 выезда;</w:t>
      </w:r>
      <w:r>
        <w:br/>
      </w:r>
      <w:r>
        <w:br/>
      </w:r>
      <w:r>
        <w:t xml:space="preserve">На ложное срабатывание в жилом секторе 4 выезда;</w:t>
      </w:r>
      <w:r>
        <w:br/>
      </w:r>
      <w:r>
        <w:br/>
      </w:r>
      <w:r>
        <w:t xml:space="preserve">На дорожно-транспортное происшествие 2 выезда;</w:t>
      </w:r>
      <w:r>
        <w:br/>
      </w:r>
      <w:r>
        <w:br/>
      </w:r>
      <w:r>
        <w:t xml:space="preserve">Для оказания помощи населению совершили 3 выезда;</w:t>
      </w:r>
      <w:r>
        <w:br/>
      </w:r>
      <w:r>
        <w:br/>
      </w:r>
      <w:r>
        <w:t xml:space="preserve">Для оказания помощи Московской области 15 выездов.</w:t>
      </w:r>
      <w:r>
        <w:br/>
      </w:r>
      <w:r>
        <w:br/>
      </w:r>
      <w:r>
        <w:t xml:space="preserve">Управление по ЗелАО Главного управления МЧС России по г. Москве напоминает о необходимости соблюдения правил безопасности – помните, от этого зависит Ваша жизнь и жизнь Ваших близких.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http://savelki.mos.ru/safety-and-security/mes/info-moe/detail/11335294.html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11335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11335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2024-09-18T13:53:42Z</dcterms:created>
  <dcterms:modified xsi:type="dcterms:W3CDTF">2024-09-18T13:53:42Z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