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8FD8" w14:textId="77777777" w:rsidR="00493D78" w:rsidRDefault="00493D78"/>
    <w:p w14:paraId="1E761176" w14:textId="77777777" w:rsidR="00EE1790" w:rsidRDefault="00EE1790" w:rsidP="00EE1790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  <w:lang w:eastAsia="ru-RU"/>
        </w:rPr>
      </w:pPr>
    </w:p>
    <w:p w14:paraId="328893FD" w14:textId="77777777" w:rsidR="00C12E2E" w:rsidRDefault="00C12E2E" w:rsidP="009D0AFF">
      <w:pPr>
        <w:tabs>
          <w:tab w:val="left" w:pos="3828"/>
        </w:tabs>
        <w:spacing w:after="0" w:line="240" w:lineRule="auto"/>
        <w:ind w:left="3544" w:firstLine="425"/>
        <w:rPr>
          <w:rFonts w:ascii="Times New Roman" w:hAnsi="Times New Roman" w:cs="Times New Roman"/>
          <w:b/>
          <w:sz w:val="18"/>
          <w:szCs w:val="18"/>
        </w:rPr>
      </w:pPr>
      <w:r w:rsidRPr="00141668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288607B9" wp14:editId="38E31C1A">
            <wp:extent cx="533287" cy="708522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опрос среды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30" cy="73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CA22C9F" w14:textId="77777777" w:rsidR="00C12E2E" w:rsidRDefault="00C12E2E" w:rsidP="009D0AFF">
      <w:pPr>
        <w:tabs>
          <w:tab w:val="left" w:pos="3828"/>
        </w:tabs>
        <w:spacing w:after="0" w:line="240" w:lineRule="auto"/>
        <w:ind w:left="3544" w:firstLine="992"/>
        <w:rPr>
          <w:rFonts w:ascii="Times New Roman" w:hAnsi="Times New Roman" w:cs="Times New Roman"/>
          <w:b/>
          <w:sz w:val="18"/>
          <w:szCs w:val="18"/>
        </w:rPr>
      </w:pPr>
    </w:p>
    <w:p w14:paraId="3496B631" w14:textId="1463E68C" w:rsidR="00C12E2E" w:rsidRDefault="00C12E2E" w:rsidP="009D0AFF">
      <w:pPr>
        <w:tabs>
          <w:tab w:val="left" w:pos="-284"/>
          <w:tab w:val="left" w:pos="3828"/>
        </w:tabs>
        <w:spacing w:after="0" w:line="240" w:lineRule="auto"/>
        <w:ind w:left="-1560" w:firstLine="992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377140">
        <w:rPr>
          <w:rFonts w:ascii="Times New Roman" w:hAnsi="Times New Roman" w:cs="Times New Roman"/>
          <w:b/>
          <w:color w:val="0070C0"/>
          <w:sz w:val="18"/>
          <w:szCs w:val="18"/>
        </w:rPr>
        <w:t>УПРАВЛЕНИЕ ПО ЗЕЛЕНОГРАДСКОМУ</w:t>
      </w:r>
      <w:r w:rsidR="00AB74F4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 </w:t>
      </w:r>
      <w:bookmarkStart w:id="0" w:name="_GoBack"/>
      <w:bookmarkEnd w:id="0"/>
      <w:r w:rsidRPr="00377140">
        <w:rPr>
          <w:rFonts w:ascii="Times New Roman" w:hAnsi="Times New Roman" w:cs="Times New Roman"/>
          <w:b/>
          <w:color w:val="0070C0"/>
          <w:sz w:val="18"/>
          <w:szCs w:val="18"/>
        </w:rPr>
        <w:t>АДМИНИСТРАТИВНОМУ ОКРУГУ</w:t>
      </w:r>
    </w:p>
    <w:p w14:paraId="14D834E5" w14:textId="77777777" w:rsidR="00C12E2E" w:rsidRPr="00377140" w:rsidRDefault="00C12E2E" w:rsidP="009D0AFF">
      <w:pPr>
        <w:tabs>
          <w:tab w:val="left" w:pos="-284"/>
          <w:tab w:val="left" w:pos="3828"/>
        </w:tabs>
        <w:spacing w:after="0" w:line="240" w:lineRule="auto"/>
        <w:ind w:left="-1560" w:firstLine="992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377140">
        <w:rPr>
          <w:rFonts w:ascii="Times New Roman" w:hAnsi="Times New Roman" w:cs="Times New Roman"/>
          <w:b/>
          <w:color w:val="0070C0"/>
          <w:sz w:val="18"/>
          <w:szCs w:val="18"/>
        </w:rPr>
        <w:t>ГЛАВНОГО УПРАВЛЕНИЯ МЧС РОССИИ ПО Г. МОСКВЕ</w:t>
      </w:r>
    </w:p>
    <w:p w14:paraId="4571E66B" w14:textId="77777777" w:rsidR="00493D78" w:rsidRPr="009D0AFF" w:rsidRDefault="00493D78" w:rsidP="00493D7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DA17DAC" w14:textId="77777777" w:rsidR="00493D78" w:rsidRPr="00493D78" w:rsidRDefault="00493D78" w:rsidP="00493D7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</w:pPr>
      <w:r w:rsidRPr="009D0AFF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Не</w:t>
      </w:r>
      <w:r w:rsidR="00913081" w:rsidRPr="009D0AFF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 xml:space="preserve"> паркуйте</w:t>
      </w:r>
      <w:r w:rsidRPr="009D0AFF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 xml:space="preserve"> машины </w:t>
      </w:r>
      <w:r w:rsidR="00913081" w:rsidRPr="009D0AFF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на площадке пожарной техники</w:t>
      </w:r>
      <w:r w:rsidRPr="009D0AFF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 </w:t>
      </w:r>
      <w:r w:rsidRPr="009D0AFF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9D0AFF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9D0AFF">
        <w:rPr>
          <w:rFonts w:ascii="Times New Roman" w:hAnsi="Times New Roman" w:cs="Times New Roman"/>
          <w:color w:val="000000" w:themeColor="text1"/>
          <w:sz w:val="48"/>
          <w:szCs w:val="48"/>
          <w:shd w:val="clear" w:color="auto" w:fill="FFFFFF"/>
        </w:rPr>
        <w:br/>
      </w:r>
      <w:r w:rsidR="00F452BE" w:rsidRPr="009D0AFF">
        <w:rPr>
          <w:rFonts w:ascii="Times New Roman" w:hAnsi="Times New Roman" w:cs="Times New Roman"/>
          <w:color w:val="7030A0"/>
          <w:sz w:val="48"/>
          <w:szCs w:val="48"/>
          <w:shd w:val="clear" w:color="auto" w:fill="FFFFFF"/>
        </w:rPr>
        <w:t>Пожарные</w:t>
      </w:r>
      <w:r w:rsidR="00913081" w:rsidRPr="009D0AFF">
        <w:rPr>
          <w:rFonts w:ascii="Times New Roman" w:hAnsi="Times New Roman" w:cs="Times New Roman"/>
          <w:color w:val="7030A0"/>
          <w:sz w:val="48"/>
          <w:szCs w:val="48"/>
          <w:shd w:val="clear" w:color="auto" w:fill="FFFFFF"/>
        </w:rPr>
        <w:t xml:space="preserve"> </w:t>
      </w:r>
      <w:r w:rsidR="00034914">
        <w:rPr>
          <w:rFonts w:ascii="Times New Roman" w:hAnsi="Times New Roman" w:cs="Times New Roman"/>
          <w:color w:val="7030A0"/>
          <w:sz w:val="48"/>
          <w:szCs w:val="48"/>
          <w:shd w:val="clear" w:color="auto" w:fill="FFFFFF"/>
        </w:rPr>
        <w:t xml:space="preserve">могут </w:t>
      </w:r>
      <w:r w:rsidRPr="009D0AFF">
        <w:rPr>
          <w:rFonts w:ascii="Times New Roman" w:hAnsi="Times New Roman" w:cs="Times New Roman"/>
          <w:color w:val="7030A0"/>
          <w:sz w:val="48"/>
          <w:szCs w:val="48"/>
          <w:shd w:val="clear" w:color="auto" w:fill="FFFFFF"/>
        </w:rPr>
        <w:t>не успе</w:t>
      </w:r>
      <w:r w:rsidR="00034914">
        <w:rPr>
          <w:rFonts w:ascii="Times New Roman" w:hAnsi="Times New Roman" w:cs="Times New Roman"/>
          <w:color w:val="7030A0"/>
          <w:sz w:val="48"/>
          <w:szCs w:val="48"/>
          <w:shd w:val="clear" w:color="auto" w:fill="FFFFFF"/>
        </w:rPr>
        <w:t>ть</w:t>
      </w:r>
      <w:r w:rsidRPr="009D0AFF">
        <w:rPr>
          <w:rFonts w:ascii="Times New Roman" w:hAnsi="Times New Roman" w:cs="Times New Roman"/>
          <w:color w:val="7030A0"/>
          <w:sz w:val="48"/>
          <w:szCs w:val="48"/>
          <w:shd w:val="clear" w:color="auto" w:fill="FFFFFF"/>
        </w:rPr>
        <w:t xml:space="preserve"> спа</w:t>
      </w:r>
      <w:r w:rsidR="009D0AFF" w:rsidRPr="009D0AFF">
        <w:rPr>
          <w:rFonts w:ascii="Times New Roman" w:hAnsi="Times New Roman" w:cs="Times New Roman"/>
          <w:color w:val="7030A0"/>
          <w:sz w:val="48"/>
          <w:szCs w:val="48"/>
          <w:shd w:val="clear" w:color="auto" w:fill="FFFFFF"/>
        </w:rPr>
        <w:t>сти человека, а возможно и Вас!</w:t>
      </w:r>
      <w:r w:rsidRPr="00493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775F116A" w14:textId="77777777" w:rsidR="00493D78" w:rsidRDefault="00493D78" w:rsidP="00493D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B9DE65" wp14:editId="2495B770">
            <wp:extent cx="5940425" cy="2926080"/>
            <wp:effectExtent l="0" t="0" r="317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4wnyQanGS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BF8DC" w14:textId="77777777" w:rsidR="00493D78" w:rsidRDefault="00493D78" w:rsidP="00493D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F6D262" w14:textId="77777777" w:rsidR="002B69E8" w:rsidRDefault="002B69E8" w:rsidP="00493D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F1D7DC" w14:textId="77777777" w:rsidR="00493D78" w:rsidRPr="00034914" w:rsidRDefault="00493D78" w:rsidP="00034914">
      <w:pPr>
        <w:ind w:left="-1418" w:right="-710"/>
        <w:jc w:val="center"/>
        <w:rPr>
          <w:rFonts w:ascii="Algerian" w:hAnsi="Algerian"/>
          <w:b/>
          <w:i/>
          <w:color w:val="FF0000"/>
          <w:sz w:val="72"/>
          <w:szCs w:val="72"/>
        </w:rPr>
      </w:pPr>
      <w:r w:rsidRPr="00034914">
        <w:rPr>
          <w:rFonts w:ascii="Cambria" w:hAnsi="Cambria" w:cs="Cambria"/>
          <w:b/>
          <w:i/>
          <w:color w:val="FF0000"/>
          <w:sz w:val="72"/>
          <w:szCs w:val="72"/>
        </w:rPr>
        <w:t>Телефон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 xml:space="preserve"> </w:t>
      </w:r>
      <w:r w:rsidRPr="00034914">
        <w:rPr>
          <w:rFonts w:ascii="Cambria" w:hAnsi="Cambria" w:cs="Cambria"/>
          <w:b/>
          <w:i/>
          <w:color w:val="FF0000"/>
          <w:sz w:val="72"/>
          <w:szCs w:val="72"/>
        </w:rPr>
        <w:t>вызова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 xml:space="preserve"> </w:t>
      </w:r>
      <w:r w:rsidRPr="00034914">
        <w:rPr>
          <w:rFonts w:ascii="Cambria" w:hAnsi="Cambria" w:cs="Cambria"/>
          <w:b/>
          <w:i/>
          <w:color w:val="FF0000"/>
          <w:sz w:val="72"/>
          <w:szCs w:val="72"/>
        </w:rPr>
        <w:t>пожарных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 xml:space="preserve"> </w:t>
      </w:r>
      <w:r w:rsidRPr="00034914">
        <w:rPr>
          <w:rFonts w:ascii="Cambria" w:hAnsi="Cambria" w:cs="Cambria"/>
          <w:b/>
          <w:i/>
          <w:color w:val="FF0000"/>
          <w:sz w:val="72"/>
          <w:szCs w:val="72"/>
        </w:rPr>
        <w:t>и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 xml:space="preserve"> </w:t>
      </w:r>
      <w:r w:rsidRPr="00034914">
        <w:rPr>
          <w:rFonts w:ascii="Cambria" w:hAnsi="Cambria" w:cs="Cambria"/>
          <w:b/>
          <w:i/>
          <w:color w:val="FF0000"/>
          <w:sz w:val="72"/>
          <w:szCs w:val="72"/>
        </w:rPr>
        <w:t>спасателей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 xml:space="preserve"> </w:t>
      </w:r>
      <w:r w:rsidRPr="00034914">
        <w:rPr>
          <w:b/>
          <w:i/>
          <w:color w:val="FF0000"/>
          <w:sz w:val="72"/>
          <w:szCs w:val="72"/>
        </w:rPr>
        <w:t>«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>01</w:t>
      </w:r>
      <w:r w:rsidRPr="00034914">
        <w:rPr>
          <w:b/>
          <w:i/>
          <w:color w:val="FF0000"/>
          <w:sz w:val="72"/>
          <w:szCs w:val="72"/>
        </w:rPr>
        <w:t>»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 xml:space="preserve"> </w:t>
      </w:r>
      <w:r w:rsidRPr="00034914">
        <w:rPr>
          <w:rFonts w:ascii="Cambria" w:hAnsi="Cambria" w:cs="Cambria"/>
          <w:b/>
          <w:i/>
          <w:color w:val="FF0000"/>
          <w:sz w:val="72"/>
          <w:szCs w:val="72"/>
        </w:rPr>
        <w:t>или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 xml:space="preserve"> </w:t>
      </w:r>
      <w:r w:rsidRPr="00034914">
        <w:rPr>
          <w:b/>
          <w:i/>
          <w:color w:val="FF0000"/>
          <w:sz w:val="72"/>
          <w:szCs w:val="72"/>
        </w:rPr>
        <w:t>«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>101</w:t>
      </w:r>
      <w:r w:rsidRPr="00034914">
        <w:rPr>
          <w:b/>
          <w:i/>
          <w:color w:val="FF0000"/>
          <w:sz w:val="72"/>
          <w:szCs w:val="72"/>
        </w:rPr>
        <w:t>»</w:t>
      </w:r>
      <w:r w:rsidRPr="00034914">
        <w:rPr>
          <w:rFonts w:ascii="Algerian" w:hAnsi="Algerian"/>
          <w:b/>
          <w:i/>
          <w:color w:val="FF0000"/>
          <w:sz w:val="72"/>
          <w:szCs w:val="72"/>
        </w:rPr>
        <w:t>!</w:t>
      </w:r>
    </w:p>
    <w:p w14:paraId="15F30018" w14:textId="77777777" w:rsidR="00493D78" w:rsidRDefault="00493D78" w:rsidP="00493D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576526" w14:textId="77777777" w:rsidR="00EE1790" w:rsidRDefault="00EE1790" w:rsidP="00493D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020C6" w14:textId="77777777" w:rsidR="00EE1790" w:rsidRDefault="00EE1790" w:rsidP="00034914">
      <w:pPr>
        <w:rPr>
          <w:rFonts w:ascii="Times New Roman" w:hAnsi="Times New Roman" w:cs="Times New Roman"/>
          <w:sz w:val="28"/>
          <w:szCs w:val="28"/>
        </w:rPr>
      </w:pPr>
    </w:p>
    <w:sectPr w:rsidR="00EE1790" w:rsidSect="00071BA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8E5"/>
    <w:rsid w:val="00034914"/>
    <w:rsid w:val="00071BA5"/>
    <w:rsid w:val="000C1936"/>
    <w:rsid w:val="00141668"/>
    <w:rsid w:val="001D1BF0"/>
    <w:rsid w:val="002B69E8"/>
    <w:rsid w:val="00322C5A"/>
    <w:rsid w:val="00377140"/>
    <w:rsid w:val="003848E5"/>
    <w:rsid w:val="00493D78"/>
    <w:rsid w:val="004C566C"/>
    <w:rsid w:val="004D2EB6"/>
    <w:rsid w:val="006804E0"/>
    <w:rsid w:val="00913081"/>
    <w:rsid w:val="00914C21"/>
    <w:rsid w:val="00921E1B"/>
    <w:rsid w:val="009D0AFF"/>
    <w:rsid w:val="00A81003"/>
    <w:rsid w:val="00AB74F4"/>
    <w:rsid w:val="00B361A3"/>
    <w:rsid w:val="00C12E2E"/>
    <w:rsid w:val="00EE1790"/>
    <w:rsid w:val="00F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B8E5"/>
  <w15:docId w15:val="{B8AFF3DF-0576-4286-B3D8-F0CCE4A5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67AC-BAA5-4B0A-8564-D792831F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Маргаритка</cp:lastModifiedBy>
  <cp:revision>17</cp:revision>
  <cp:lastPrinted>2019-10-14T07:53:00Z</cp:lastPrinted>
  <dcterms:created xsi:type="dcterms:W3CDTF">2019-04-01T11:30:00Z</dcterms:created>
  <dcterms:modified xsi:type="dcterms:W3CDTF">2019-10-29T09:16:00Z</dcterms:modified>
</cp:coreProperties>
</file>