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15f3b9c28ba012011f5c870a4729ea6a69265f"/>
    <w:p>
      <w:pPr>
        <w:pStyle w:val="Heading3"/>
      </w:pPr>
      <w:r>
        <w:t xml:space="preserve">8 ноября учащиеся ГБОУ города Москвы "Школа № 1557" отпраздновали Международный день КВН</w:t>
      </w:r>
    </w:p>
    <w:p>
      <w:pPr>
        <w:pStyle w:val="FirstParagraph"/>
      </w:pPr>
      <w:r>
        <w:t xml:space="preserve">14.11.2019</w:t>
      </w:r>
    </w:p>
    <w:p>
      <w:pPr>
        <w:pStyle w:val="BodyText"/>
      </w:pPr>
      <w:r>
        <w:t xml:space="preserve">8 ноября можно от души шутить и смеяться, потому что в этот день отмечается Международный день КВН. Он был учрежден в 2001 году в честь первой игры Клуба веселых и находчивых, вышедшей в эфир 8 ноября 1961-го. Инициатором стал действующий президент клуба Александр Масляков.</w:t>
      </w:r>
    </w:p>
    <w:p>
      <w:pPr>
        <w:pStyle w:val="BodyText"/>
      </w:pPr>
      <w:r>
        <w:t xml:space="preserve">Учащиеся ГБОУ города Москвы "Школа № 1557" отметили этот праздник проведя игру между командами 6-8 классов.</w:t>
      </w:r>
    </w:p>
    <w:p>
      <w:pPr>
        <w:pStyle w:val="BodyText"/>
      </w:pPr>
      <w:r>
        <w:t xml:space="preserve">В состав жюри была приглашена ответственный секретарь КДНиЗП района Савелки города Москвы Самодергина Н.В.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http://savelki.mos.ru/presscenter/news/detail/8489935.html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Савелки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avelki.mos.ru" TargetMode="External" /><Relationship Type="http://schemas.openxmlformats.org/officeDocument/2006/relationships/hyperlink" Id="rId20" Target="http://savelki.mos.ru/presscenter/news/detail/848993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avelki.mos.ru" TargetMode="External" /><Relationship Type="http://schemas.openxmlformats.org/officeDocument/2006/relationships/hyperlink" Id="rId20" Target="http://savelki.mos.ru/presscenter/news/detail/848993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2024-10-06T06:12:25Z</dcterms:created>
  <dcterms:modified xsi:type="dcterms:W3CDTF">2024-10-06T06:12:25Z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