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17c699737bd712ebf2f082e8a1dfaadaf7e91f"/>
    <w:p>
      <w:pPr>
        <w:pStyle w:val="Heading3"/>
      </w:pPr>
      <w:r>
        <w:t xml:space="preserve">3 октября в 4 Г класс школы 609 заглянули гости из сказки «Алиса в стране чудес» и провели интерактивный познавательный урок с элементами игры</w:t>
      </w:r>
    </w:p>
    <w:p>
      <w:pPr>
        <w:pStyle w:val="FirstParagraph"/>
      </w:pPr>
      <w:r>
        <w:t xml:space="preserve">08.10.2019</w:t>
      </w:r>
    </w:p>
    <w:p>
      <w:pPr>
        <w:pStyle w:val="BodyText"/>
      </w:pPr>
      <w:r>
        <w:t xml:space="preserve">Дети разгадывали ребусы от Чеширского кота, анограмы от Алисы, загадки от Ореховой сони, решали задачи Кролика и Мартовского зайца. Искали ключ на дне Слезливого моря и играли в Крокет. По итогам игры все ребята получили сладкие подарки к чаю и часики из бумаги, которые сделали сами по технике оригами.</w:t>
      </w:r>
    </w:p>
    <w:p>
      <w:pPr>
        <w:pStyle w:val="BodyText"/>
      </w:pPr>
      <w:r>
        <w:t xml:space="preserve">Мероприятие организовано сотрудниками Комиссии по делам несовершеннолетних и защите их прав района Савелки города Москвы в рамках взаимодействия по профилактике безнадзорности и правонарушений среди несовершеннолетних.</w:t>
      </w:r>
    </w:p>
    <w:p>
      <w:pPr>
        <w:pStyle w:val="BodyText"/>
      </w:pPr>
      <w:r>
        <w:drawing>
          <wp:inline>
            <wp:extent cx="1333500" cy="1047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upload_local/resize_cache/6458978/615a3c08ed218588d4af7b453f29c069/iblock/07a/07a251cd867ac54d0de5fb5dd64e839c/rk52ghozg0m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http://savelki.mos.ru/presscenter/news/detail/8402519.html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Савелки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84025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84025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2025-03-12T01:10:11Z</dcterms:created>
  <dcterms:modified xsi:type="dcterms:W3CDTF">2025-03-12T01:10:11Z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