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107fba000fa23a6c0a2abdc58dbc78ab325f40b"/>
    <w:p>
      <w:pPr>
        <w:pStyle w:val="Heading3"/>
      </w:pPr>
      <w:r>
        <w:t xml:space="preserve">Ежегодно КДНиЗП района Савелки г. Москвы проводит работу по трудоустройству несовершеннолетних района на летний период</w:t>
      </w:r>
    </w:p>
    <w:p>
      <w:pPr>
        <w:pStyle w:val="FirstParagraph"/>
      </w:pPr>
      <w:r>
        <w:t xml:space="preserve">16.07.2025</w:t>
      </w:r>
    </w:p>
    <w:p>
      <w:pPr>
        <w:pStyle w:val="BodyText"/>
      </w:pPr>
      <w:r>
        <w:rPr>
          <w:bCs/>
          <w:b/>
        </w:rPr>
        <w:t xml:space="preserve">16.07.2025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719938/66c5ce54797c3fa6bc7ea81ca60becc9/iblock/b7a/b7a5eaeb5d543f3fa9ba1d36cd18ca98/WhatsApp-Image-2025_07_16-at-08.52.14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июле рабочие места для детей предоставили ГБУ "Талисман", ГБУ "Автомобильные дороги", ГБУ "Жилищник".</w:t>
      </w:r>
    </w:p>
    <w:p>
      <w:pPr>
        <w:pStyle w:val="BodyText"/>
      </w:pPr>
      <w:r>
        <w:t xml:space="preserve">В июле 2025 года в районе Савелки трудоустроены 11 подростков, которые приступили к работе с 01 июля 2025 г.</w:t>
      </w:r>
    </w:p>
    <w:p>
      <w:pPr>
        <w:pStyle w:val="BodyText"/>
      </w:pPr>
      <w:r>
        <w:t xml:space="preserve">Основные цели таких программ:</w:t>
      </w:r>
    </w:p>
    <w:p>
      <w:pPr>
        <w:pStyle w:val="BodyText"/>
      </w:pPr>
      <w:r>
        <w:t xml:space="preserve">* Трудовое воспитание: Привитие трудовых навыков, понимания ценности труда.</w:t>
      </w:r>
    </w:p>
    <w:p>
      <w:pPr>
        <w:pStyle w:val="BodyText"/>
      </w:pPr>
      <w:r>
        <w:t xml:space="preserve">* Профилактика безнадзорности: Организация полезной занятости подростков в каникулы.</w:t>
      </w:r>
    </w:p>
    <w:p>
      <w:pPr>
        <w:pStyle w:val="BodyText"/>
      </w:pPr>
      <w:r>
        <w:t xml:space="preserve">* Профориентация: Возможность попробовать себя в разных видах деятельности.</w:t>
      </w:r>
    </w:p>
    <w:p>
      <w:pPr>
        <w:pStyle w:val="BodyText"/>
      </w:pPr>
      <w:r>
        <w:t xml:space="preserve">* Заработок: Получение подростками собственных денег.</w:t>
      </w:r>
    </w:p>
    <w:p>
      <w:pPr>
        <w:pStyle w:val="BodyText"/>
      </w:pPr>
      <w:r>
        <w:t xml:space="preserve">* Социализация: Приобретение опыта работы в коллективе.</w:t>
      </w:r>
    </w:p>
    <w:p>
      <w:pPr>
        <w:pStyle w:val="BodyText"/>
      </w:pPr>
      <w:r>
        <w:t xml:space="preserve">Это важная и полезная инициатива КДН и ЗП, позволяющая подросткам района Савелки получить первый трудовой опыт, заработать и провести лето с пользой на социально значимых объектах района.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velki.mos.ru/www/presscenter/WhatsApp%20Image%202025-07-14%20at%2016.26.17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avelki.mos.ru/www/presscenter/WhatsApp%20Image%202025-07-14%20at%2016.26.18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Фото КДНиЗП района Савёлки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http://savelki.mos.ru/presscenter/news/detail/13107987.html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Савелки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hyperlink" Id="rId30" Target="http://savelki.mos.ru" TargetMode="External" /><Relationship Type="http://schemas.openxmlformats.org/officeDocument/2006/relationships/hyperlink" Id="rId29" Target="http://savelki.mos.ru/presscenter/news/detail/131079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savelki.mos.ru" TargetMode="External" /><Relationship Type="http://schemas.openxmlformats.org/officeDocument/2006/relationships/hyperlink" Id="rId29" Target="http://savelki.mos.ru/presscenter/news/detail/131079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2025-08-05T20:28:10Z</dcterms:created>
  <dcterms:modified xsi:type="dcterms:W3CDTF">2025-08-05T20:28:10Z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