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1ef62e30aaab59b3e45484c28a18114b044862f"/>
    <w:p>
      <w:pPr>
        <w:pStyle w:val="Heading3"/>
      </w:pPr>
      <w:r>
        <w:t xml:space="preserve">На картодроме деревни Назарьево состоялось профилактическое мероприятие</w:t>
      </w:r>
    </w:p>
    <w:p>
      <w:pPr>
        <w:pStyle w:val="FirstParagraph"/>
      </w:pPr>
      <w:r>
        <w:t xml:space="preserve">28.05.2025</w:t>
      </w:r>
    </w:p>
    <w:p>
      <w:pPr>
        <w:pStyle w:val="BodyText"/>
      </w:pPr>
      <w:r>
        <w:rPr>
          <w:bCs/>
          <w:b/>
        </w:rPr>
        <w:t xml:space="preserve">28.05.2025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9656329/66c5ce54797c3fa6bc7ea81ca60becc9/iblock/b19/b19cee2e649f86bbcf0fbbfa9ba7f35e/foto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26 мая на картодроме деревни Назарьево состоялось профилактическое мероприятие, направленное на борьбу с курением среди молодежи. Акция под названием «Курить не можно — дыши свободно» была организована комиссией по делам несовершеннолетних и защите их прав (КДНиЗП) района Савелки совместно с ГБУ «Талисман».</w:t>
      </w:r>
      <w:r>
        <w:br/>
      </w:r>
      <w:r>
        <w:br/>
      </w:r>
      <w:r>
        <w:t xml:space="preserve">Мероприятие состояло из двух этапов. Первым стала лекция о вреде курения, которую провел врач-психолог-нарколог Сергей Владимирович Ильюшин. Он рассказал учащимся школ №№ 609, 854 и 1557 о последствиях употребления табака, механизмах формирования зависимости и способах ее преодоления.</w:t>
      </w:r>
      <w:r>
        <w:br/>
      </w:r>
      <w:r>
        <w:br/>
      </w:r>
      <w:r>
        <w:t xml:space="preserve">Второй частью программы стал заезд на картах, символизирующий важность активного и здорового образа жизни. Участники смогли не только получить теоретические знания, но и на практике ощутить преимущества физической активности.</w:t>
      </w:r>
      <w:r>
        <w:br/>
      </w:r>
      <w:r>
        <w:br/>
      </w:r>
      <w:r>
        <w:t xml:space="preserve">Организаторы подчеркнули, что подобные инициативы помогают подросткам осознанно отказаться от вредных привычек, заменяя их позитивными увлечениями. Совместная работа КДНиЗП и ГБУ «Талисман» направлена на формирование у молодежи ценностей здоровья и ответственности за свое будущее.</w:t>
      </w:r>
    </w:p>
    <w:p>
      <w:pPr>
        <w:pStyle w:val="BodyText"/>
      </w:pPr>
      <w:r>
        <w:drawing>
          <wp:inline>
            <wp:extent cx="0" cy="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avelki.mos.ru/www/presscenter/фото%20!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0" cy="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Фото предоставлено организаторами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http://savelki.mos.ru/presscenter/news/detail/12994436.html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Савелки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savelki.mos.ru" TargetMode="External" /><Relationship Type="http://schemas.openxmlformats.org/officeDocument/2006/relationships/hyperlink" Id="rId26" Target="http://savelki.mos.ru/presscenter/news/detail/129944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avelki.mos.ru" TargetMode="External" /><Relationship Type="http://schemas.openxmlformats.org/officeDocument/2006/relationships/hyperlink" Id="rId26" Target="http://savelki.mos.ru/presscenter/news/detail/129944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2025-07-07T12:45:45Z</dcterms:created>
  <dcterms:modified xsi:type="dcterms:W3CDTF">2025-07-07T12:45:45Z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